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bl>
      <w:tblPr>
        <w:tblStyle w:val="Table1"/>
        <w:tblW w:w="9690.0" w:type="dxa"/>
        <w:jc w:val="left"/>
        <w:tblInd w:w="332.0" w:type="dxa"/>
        <w:tblBorders>
          <w:top w:color="006ec0" w:space="0" w:sz="4" w:val="single"/>
          <w:left w:color="006ec0" w:space="0" w:sz="4" w:val="single"/>
          <w:bottom w:color="006ec0" w:space="0" w:sz="4" w:val="single"/>
          <w:right w:color="006ec0" w:space="0" w:sz="4" w:val="single"/>
          <w:insideH w:color="006ec0" w:space="0" w:sz="4" w:val="single"/>
          <w:insideV w:color="006ec0" w:space="0" w:sz="4" w:val="single"/>
        </w:tblBorders>
        <w:tblLayout w:type="fixed"/>
        <w:tblLook w:val="0000"/>
      </w:tblPr>
      <w:tblGrid>
        <w:gridCol w:w="2205"/>
        <w:gridCol w:w="7485"/>
        <w:tblGridChange w:id="0">
          <w:tblGrid>
            <w:gridCol w:w="2205"/>
            <w:gridCol w:w="7485"/>
          </w:tblGrid>
        </w:tblGridChange>
      </w:tblGrid>
      <w:tr>
        <w:trPr>
          <w:cantSplit w:val="0"/>
          <w:trHeight w:val="513" w:hRule="atLeast"/>
          <w:tblHeader w:val="0"/>
        </w:trPr>
        <w:tc>
          <w:tcPr>
            <w:vMerge w:val="restart"/>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875881" cy="869100"/>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875881" cy="8691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bottom w:color="000000" w:space="0" w:sz="0" w:val="nil"/>
            </w:tcBorders>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 w:line="242" w:lineRule="auto"/>
              <w:ind w:left="732"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İKTİSADİ VE İDARİ BİLİMLER FAKÜLTESİ</w:t>
            </w:r>
          </w:p>
        </w:tc>
      </w:tr>
      <w:tr>
        <w:trPr>
          <w:cantSplit w:val="0"/>
          <w:trHeight w:val="506" w:hRule="atLeast"/>
          <w:tblHeader w:val="0"/>
        </w:trPr>
        <w:tc>
          <w:tcPr>
            <w:vMerge w:val="continue"/>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Merge w:val="restart"/>
            <w:tcBorders>
              <w:top w:color="000000" w:space="0" w:sz="0" w:val="nil"/>
            </w:tcBorders>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 w:line="240" w:lineRule="auto"/>
              <w:ind w:left="168" w:right="159"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ULUSLARARASI TİCARET VE LOJİSTİK BÖLÜMÜ</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3" w:line="453" w:lineRule="auto"/>
              <w:ind w:left="170" w:right="157"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ÇİFT ANADAL/ YANDAL KOORDİNATÖRLÜĞÜ GÖREV TANIMI FORMU</w:t>
            </w:r>
          </w:p>
        </w:tc>
      </w:tr>
      <w:tr>
        <w:trPr>
          <w:cantSplit w:val="0"/>
          <w:trHeight w:val="508" w:hRule="atLeast"/>
          <w:tblHeader w:val="0"/>
        </w:trPr>
        <w:tc>
          <w:tcPr>
            <w:vMerge w:val="continue"/>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tcBorders>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855" w:hRule="atLeast"/>
          <w:tblHeader w:val="0"/>
        </w:trPr>
        <w:tc>
          <w:tcPr>
            <w:vMerge w:val="continue"/>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tcBorders>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0E">
      <w:pPr>
        <w:spacing w:before="62" w:lineRule="auto"/>
        <w:rPr>
          <w:rFonts w:ascii="Times New Roman" w:cs="Times New Roman" w:eastAsia="Times New Roman" w:hAnsi="Times New Roman"/>
          <w:sz w:val="20"/>
          <w:szCs w:val="20"/>
        </w:rPr>
      </w:pPr>
      <w:r w:rsidDel="00000000" w:rsidR="00000000" w:rsidRPr="00000000">
        <w:rPr>
          <w:rtl w:val="0"/>
        </w:rPr>
      </w:r>
    </w:p>
    <w:tbl>
      <w:tblPr>
        <w:tblStyle w:val="Table2"/>
        <w:tblW w:w="9784.0" w:type="dxa"/>
        <w:jc w:val="left"/>
        <w:tblInd w:w="2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84"/>
        <w:tblGridChange w:id="0">
          <w:tblGrid>
            <w:gridCol w:w="9784"/>
          </w:tblGrid>
        </w:tblGridChange>
      </w:tblGrid>
      <w:tr>
        <w:trPr>
          <w:cantSplit w:val="0"/>
          <w:trHeight w:val="382.50651041666674" w:hRule="atLeast"/>
          <w:tblHeader w:val="0"/>
        </w:trPr>
        <w:tc>
          <w:tcPr/>
          <w:p w:rsidR="00000000" w:rsidDel="00000000" w:rsidP="00000000" w:rsidRDefault="00000000" w:rsidRPr="00000000" w14:paraId="0000000F">
            <w:pPr>
              <w:spacing w:line="248.00000000000006" w:lineRule="auto"/>
              <w:ind w:left="115" w:firstLine="0"/>
              <w:rPr>
                <w:b w:val="1"/>
                <w:bCs w:val="1"/>
              </w:rPr>
            </w:pPr>
            <w:r w:rsidDel="00000000" w:rsidR="00000000" w:rsidRPr="00000000">
              <w:rPr>
                <w:b w:val="1"/>
                <w:bCs w:val="1"/>
                <w:rtl w:val="0"/>
              </w:rPr>
              <w:t xml:space="preserve">Görev</w:t>
            </w:r>
          </w:p>
        </w:tc>
      </w:tr>
      <w:tr>
        <w:trPr>
          <w:cantSplit w:val="0"/>
          <w:trHeight w:val="1620" w:hRule="atLeast"/>
          <w:tblHeader w:val="0"/>
        </w:trPr>
        <w:tc>
          <w:tcPr/>
          <w:p w:rsidR="00000000" w:rsidDel="00000000" w:rsidP="00000000" w:rsidRDefault="00000000" w:rsidRPr="00000000" w14:paraId="00000010">
            <w:pPr>
              <w:spacing w:line="242" w:lineRule="auto"/>
              <w:ind w:left="115" w:firstLine="0"/>
              <w:rPr/>
            </w:pPr>
            <w:r w:rsidDel="00000000" w:rsidR="00000000" w:rsidRPr="00000000">
              <w:rPr>
                <w:rtl w:val="0"/>
              </w:rPr>
              <w:t xml:space="preserve">Çift Anadal/Yandal Koordinatörlüğü, öğrencilerin akademik kariyerlerinde birden fazla disiplinde eğitim alarak farklı alanlarda uzmanlaşmalarını destekler. Bu koordinatörlük, çift anadal ve yandal programlarına başvuran öğrencilerin süreçlerini yönetir, akademik danışmanlık hizmetleri sunar ve öğrencilerin her iki</w:t>
            </w:r>
          </w:p>
          <w:p w:rsidR="00000000" w:rsidDel="00000000" w:rsidP="00000000" w:rsidRDefault="00000000" w:rsidRPr="00000000" w14:paraId="00000011">
            <w:pPr>
              <w:ind w:left="115" w:firstLine="0"/>
              <w:rPr/>
            </w:pPr>
            <w:r w:rsidDel="00000000" w:rsidR="00000000" w:rsidRPr="00000000">
              <w:rPr>
                <w:rtl w:val="0"/>
              </w:rPr>
              <w:t xml:space="preserve">programı başarıyla tamamlayabilmesi için gerekli rehberliği sağlar. Ayrıca, programların gereksinimleri, ders içerikleri ve öğrencilerin planlamalarıyla ilgili bilgi sağlar, öğrencilerin hedefledikleri akademik başarıyı elde</w:t>
            </w:r>
          </w:p>
          <w:p w:rsidR="00000000" w:rsidDel="00000000" w:rsidP="00000000" w:rsidRDefault="00000000" w:rsidRPr="00000000" w14:paraId="00000012">
            <w:pPr>
              <w:spacing w:line="249" w:lineRule="auto"/>
              <w:ind w:left="115" w:firstLine="0"/>
              <w:rPr/>
            </w:pPr>
            <w:r w:rsidDel="00000000" w:rsidR="00000000" w:rsidRPr="00000000">
              <w:rPr>
                <w:rtl w:val="0"/>
              </w:rPr>
              <w:t xml:space="preserve">etmelerini sağlar.</w:t>
            </w:r>
          </w:p>
        </w:tc>
      </w:tr>
      <w:tr>
        <w:trPr>
          <w:cantSplit w:val="0"/>
          <w:trHeight w:val="263" w:hRule="atLeast"/>
          <w:tblHeader w:val="0"/>
        </w:trPr>
        <w:tc>
          <w:tcPr/>
          <w:p w:rsidR="00000000" w:rsidDel="00000000" w:rsidP="00000000" w:rsidRDefault="00000000" w:rsidRPr="00000000" w14:paraId="00000013">
            <w:pPr>
              <w:spacing w:line="244" w:lineRule="auto"/>
              <w:ind w:left="115" w:firstLine="0"/>
              <w:rPr>
                <w:b w:val="1"/>
                <w:bCs w:val="1"/>
              </w:rPr>
            </w:pPr>
            <w:r w:rsidDel="00000000" w:rsidR="00000000" w:rsidRPr="00000000">
              <w:rPr>
                <w:b w:val="1"/>
                <w:bCs w:val="1"/>
                <w:rtl w:val="0"/>
              </w:rPr>
              <w:t xml:space="preserve">Üstü</w:t>
            </w:r>
          </w:p>
        </w:tc>
      </w:tr>
      <w:tr>
        <w:trPr>
          <w:cantSplit w:val="0"/>
          <w:trHeight w:val="273" w:hRule="atLeast"/>
          <w:tblHeader w:val="0"/>
        </w:trPr>
        <w:tc>
          <w:tcPr/>
          <w:p w:rsidR="00000000" w:rsidDel="00000000" w:rsidP="00000000" w:rsidRDefault="00000000" w:rsidRPr="00000000" w14:paraId="00000014">
            <w:pPr>
              <w:spacing w:line="253" w:lineRule="auto"/>
              <w:ind w:left="115" w:firstLine="0"/>
              <w:rPr/>
            </w:pPr>
            <w:r w:rsidDel="00000000" w:rsidR="00000000" w:rsidRPr="00000000">
              <w:rPr>
                <w:rtl w:val="0"/>
              </w:rPr>
              <w:t xml:space="preserve">Bölüm Başkanı</w:t>
            </w:r>
          </w:p>
        </w:tc>
      </w:tr>
      <w:tr>
        <w:trPr>
          <w:cantSplit w:val="0"/>
          <w:trHeight w:val="270" w:hRule="atLeast"/>
          <w:tblHeader w:val="0"/>
        </w:trPr>
        <w:tc>
          <w:tcPr/>
          <w:p w:rsidR="00000000" w:rsidDel="00000000" w:rsidP="00000000" w:rsidRDefault="00000000" w:rsidRPr="00000000" w14:paraId="00000015">
            <w:pPr>
              <w:spacing w:line="251" w:lineRule="auto"/>
              <w:ind w:left="115" w:firstLine="0"/>
              <w:rPr>
                <w:b w:val="1"/>
                <w:bCs w:val="1"/>
              </w:rPr>
            </w:pPr>
            <w:r w:rsidDel="00000000" w:rsidR="00000000" w:rsidRPr="00000000">
              <w:rPr>
                <w:b w:val="1"/>
                <w:bCs w:val="1"/>
                <w:rtl w:val="0"/>
              </w:rPr>
              <w:t xml:space="preserve">Vekili</w:t>
            </w:r>
          </w:p>
        </w:tc>
      </w:tr>
      <w:tr>
        <w:trPr>
          <w:cantSplit w:val="0"/>
          <w:trHeight w:val="265" w:hRule="atLeast"/>
          <w:tblHeader w:val="0"/>
        </w:trPr>
        <w:tc>
          <w:tcPr/>
          <w:p w:rsidR="00000000" w:rsidDel="00000000" w:rsidP="00000000" w:rsidRDefault="00000000" w:rsidRPr="00000000" w14:paraId="00000016">
            <w:pPr>
              <w:spacing w:line="246" w:lineRule="auto"/>
              <w:ind w:left="115" w:firstLine="0"/>
              <w:rPr/>
            </w:pPr>
            <w:r w:rsidDel="00000000" w:rsidR="00000000" w:rsidRPr="00000000">
              <w:rPr>
                <w:rtl w:val="0"/>
              </w:rPr>
              <w:t xml:space="preserve">Komisyon Başkanı, Komisyon Üyeleri</w:t>
            </w:r>
          </w:p>
        </w:tc>
      </w:tr>
      <w:tr>
        <w:trPr>
          <w:cantSplit w:val="0"/>
          <w:trHeight w:val="268" w:hRule="atLeast"/>
          <w:tblHeader w:val="0"/>
        </w:trPr>
        <w:tc>
          <w:tcPr/>
          <w:p w:rsidR="00000000" w:rsidDel="00000000" w:rsidP="00000000" w:rsidRDefault="00000000" w:rsidRPr="00000000" w14:paraId="00000017">
            <w:pPr>
              <w:spacing w:line="248.00000000000006" w:lineRule="auto"/>
              <w:ind w:left="115" w:firstLine="0"/>
              <w:rPr>
                <w:b w:val="1"/>
                <w:bCs w:val="1"/>
              </w:rPr>
            </w:pPr>
            <w:r w:rsidDel="00000000" w:rsidR="00000000" w:rsidRPr="00000000">
              <w:rPr>
                <w:b w:val="1"/>
                <w:bCs w:val="1"/>
                <w:rtl w:val="0"/>
              </w:rPr>
              <w:t xml:space="preserve">Nitelikler</w:t>
            </w:r>
          </w:p>
        </w:tc>
      </w:tr>
      <w:tr>
        <w:trPr>
          <w:cantSplit w:val="0"/>
          <w:trHeight w:val="556" w:hRule="atLeast"/>
          <w:tblHeader w:val="0"/>
        </w:trPr>
        <w:tc>
          <w:tcPr/>
          <w:p w:rsidR="00000000" w:rsidDel="00000000" w:rsidP="00000000" w:rsidRDefault="00000000" w:rsidRPr="00000000" w14:paraId="00000018">
            <w:pPr>
              <w:numPr>
                <w:ilvl w:val="0"/>
                <w:numId w:val="6"/>
              </w:numPr>
              <w:tabs>
                <w:tab w:val="left" w:leader="none" w:pos="1194"/>
              </w:tabs>
              <w:spacing w:before="2" w:line="272" w:lineRule="auto"/>
              <w:ind w:left="1194" w:hanging="360"/>
            </w:pPr>
            <w:r w:rsidDel="00000000" w:rsidR="00000000" w:rsidRPr="00000000">
              <w:rPr>
                <w:rtl w:val="0"/>
              </w:rPr>
              <w:t xml:space="preserve">Görevin gerektirdiği ilgili mevzuatı bilmek,</w:t>
            </w:r>
          </w:p>
          <w:p w:rsidR="00000000" w:rsidDel="00000000" w:rsidP="00000000" w:rsidRDefault="00000000" w:rsidRPr="00000000" w14:paraId="00000019">
            <w:pPr>
              <w:numPr>
                <w:ilvl w:val="0"/>
                <w:numId w:val="6"/>
              </w:numPr>
              <w:tabs>
                <w:tab w:val="left" w:leader="none" w:pos="1194"/>
              </w:tabs>
              <w:spacing w:line="261.99999999999994" w:lineRule="auto"/>
              <w:ind w:left="1194" w:hanging="360"/>
            </w:pPr>
            <w:r w:rsidDel="00000000" w:rsidR="00000000" w:rsidRPr="00000000">
              <w:rPr>
                <w:rtl w:val="0"/>
              </w:rPr>
              <w:t xml:space="preserve">Gerekli bilgisayar programlarının kullanımını bilmek</w:t>
            </w:r>
          </w:p>
        </w:tc>
      </w:tr>
      <w:tr>
        <w:trPr>
          <w:cantSplit w:val="0"/>
          <w:trHeight w:val="268" w:hRule="atLeast"/>
          <w:tblHeader w:val="0"/>
        </w:trPr>
        <w:tc>
          <w:tcPr/>
          <w:p w:rsidR="00000000" w:rsidDel="00000000" w:rsidP="00000000" w:rsidRDefault="00000000" w:rsidRPr="00000000" w14:paraId="0000001A">
            <w:pPr>
              <w:spacing w:line="248.00000000000006" w:lineRule="auto"/>
              <w:ind w:left="115" w:firstLine="0"/>
              <w:rPr>
                <w:b w:val="1"/>
                <w:bCs w:val="1"/>
              </w:rPr>
            </w:pPr>
            <w:r w:rsidDel="00000000" w:rsidR="00000000" w:rsidRPr="00000000">
              <w:rPr>
                <w:b w:val="1"/>
                <w:bCs w:val="1"/>
                <w:rtl w:val="0"/>
              </w:rPr>
              <w:t xml:space="preserve">İlgili Mevzuat</w:t>
            </w:r>
          </w:p>
        </w:tc>
      </w:tr>
      <w:tr>
        <w:trPr>
          <w:cantSplit w:val="0"/>
          <w:trHeight w:val="830" w:hRule="atLeast"/>
          <w:tblHeader w:val="0"/>
        </w:trPr>
        <w:tc>
          <w:tcPr/>
          <w:p w:rsidR="00000000" w:rsidDel="00000000" w:rsidP="00000000" w:rsidRDefault="00000000" w:rsidRPr="00000000" w14:paraId="0000001B">
            <w:pPr>
              <w:numPr>
                <w:ilvl w:val="0"/>
                <w:numId w:val="5"/>
              </w:numPr>
              <w:tabs>
                <w:tab w:val="left" w:leader="none" w:pos="1194"/>
              </w:tabs>
              <w:spacing w:before="2" w:lineRule="auto"/>
              <w:ind w:left="1194" w:right="286" w:hanging="360"/>
            </w:pPr>
            <w:r w:rsidDel="00000000" w:rsidR="00000000" w:rsidRPr="00000000">
              <w:rPr>
                <w:rtl w:val="0"/>
              </w:rPr>
              <w:t xml:space="preserve">Yükseköğretim Kurumlarında Önlisans ve Lisans Düzeyindeki Programlar Arasında Geçiş, Çift Anadal, Yandal İle Kurumlar Arası Kredi Transferi Yapılması Esaslarına İlişkin Yönetmelik</w:t>
            </w:r>
          </w:p>
          <w:p w:rsidR="00000000" w:rsidDel="00000000" w:rsidP="00000000" w:rsidRDefault="00000000" w:rsidRPr="00000000" w14:paraId="0000001C">
            <w:pPr>
              <w:pStyle w:val="Heading1"/>
              <w:keepNext w:val="0"/>
              <w:keepLines w:val="0"/>
              <w:numPr>
                <w:ilvl w:val="0"/>
                <w:numId w:val="5"/>
              </w:numPr>
              <w:pBdr>
                <w:top w:color="auto" w:space="0" w:sz="0" w:val="none"/>
                <w:left w:color="auto" w:space="7" w:sz="0" w:val="none"/>
                <w:bottom w:color="auto" w:space="0" w:sz="0" w:val="none"/>
                <w:right w:color="auto" w:space="0" w:sz="0" w:val="none"/>
                <w:between w:color="auto" w:space="0" w:sz="0" w:val="none"/>
              </w:pBdr>
              <w:shd w:fill="ffffff" w:val="clear"/>
              <w:tabs>
                <w:tab w:val="left" w:leader="none" w:pos="1194"/>
              </w:tabs>
              <w:spacing w:after="0" w:before="0" w:line="276" w:lineRule="auto"/>
              <w:ind w:left="1194" w:hanging="360"/>
              <w:rPr>
                <w:rFonts w:ascii="Calibri" w:cs="Calibri" w:eastAsia="Calibri" w:hAnsi="Calibri"/>
              </w:rPr>
            </w:pPr>
            <w:bookmarkStart w:colFirst="0" w:colLast="0" w:name="_heading=h.aydx93utemks" w:id="0"/>
            <w:bookmarkEnd w:id="0"/>
            <w:hyperlink r:id="rId8">
              <w:r w:rsidDel="00000000" w:rsidR="00000000" w:rsidRPr="00000000">
                <w:rPr>
                  <w:b w:val="0"/>
                  <w:bCs w:val="0"/>
                  <w:sz w:val="22"/>
                  <w:szCs w:val="22"/>
                  <w:rtl w:val="0"/>
                </w:rPr>
                <w:t xml:space="preserve">Çift Anadal Eğitimi Uygulama Esasları</w:t>
              </w:r>
            </w:hyperlink>
            <w:r w:rsidDel="00000000" w:rsidR="00000000" w:rsidRPr="00000000">
              <w:rPr>
                <w:rtl w:val="0"/>
              </w:rPr>
            </w:r>
          </w:p>
          <w:p w:rsidR="00000000" w:rsidDel="00000000" w:rsidP="00000000" w:rsidRDefault="00000000" w:rsidRPr="00000000" w14:paraId="0000001D">
            <w:pPr>
              <w:numPr>
                <w:ilvl w:val="0"/>
                <w:numId w:val="5"/>
              </w:numPr>
              <w:tabs>
                <w:tab w:val="left" w:leader="none" w:pos="1194"/>
              </w:tabs>
              <w:spacing w:before="2" w:lineRule="auto"/>
              <w:ind w:left="1194" w:right="286" w:hanging="360"/>
            </w:pPr>
            <w:r w:rsidDel="00000000" w:rsidR="00000000" w:rsidRPr="00000000">
              <w:rPr>
                <w:rtl w:val="0"/>
              </w:rPr>
            </w:r>
          </w:p>
        </w:tc>
      </w:tr>
      <w:tr>
        <w:trPr>
          <w:cantSplit w:val="0"/>
          <w:trHeight w:val="268" w:hRule="atLeast"/>
          <w:tblHeader w:val="0"/>
        </w:trPr>
        <w:tc>
          <w:tcPr/>
          <w:p w:rsidR="00000000" w:rsidDel="00000000" w:rsidP="00000000" w:rsidRDefault="00000000" w:rsidRPr="00000000" w14:paraId="0000001E">
            <w:pPr>
              <w:spacing w:line="248.00000000000006" w:lineRule="auto"/>
              <w:ind w:left="115" w:firstLine="0"/>
              <w:rPr>
                <w:b w:val="1"/>
                <w:bCs w:val="1"/>
              </w:rPr>
            </w:pPr>
            <w:r w:rsidDel="00000000" w:rsidR="00000000" w:rsidRPr="00000000">
              <w:rPr>
                <w:b w:val="1"/>
                <w:bCs w:val="1"/>
                <w:rtl w:val="0"/>
              </w:rPr>
              <w:t xml:space="preserve">Görev ve Sorumluluklar</w:t>
            </w:r>
          </w:p>
        </w:tc>
      </w:tr>
      <w:tr>
        <w:trPr>
          <w:cantSplit w:val="0"/>
          <w:trHeight w:val="1941" w:hRule="atLeast"/>
          <w:tblHeader w:val="0"/>
        </w:trPr>
        <w:tc>
          <w:tcPr/>
          <w:p w:rsidR="00000000" w:rsidDel="00000000" w:rsidP="00000000" w:rsidRDefault="00000000" w:rsidRPr="00000000" w14:paraId="0000001F">
            <w:pPr>
              <w:numPr>
                <w:ilvl w:val="0"/>
                <w:numId w:val="4"/>
              </w:numPr>
              <w:tabs>
                <w:tab w:val="left" w:leader="none" w:pos="1194"/>
              </w:tabs>
              <w:spacing w:line="280" w:lineRule="auto"/>
              <w:ind w:left="1194" w:hanging="360"/>
            </w:pPr>
            <w:r w:rsidDel="00000000" w:rsidR="00000000" w:rsidRPr="00000000">
              <w:rPr>
                <w:rtl w:val="0"/>
              </w:rPr>
              <w:t xml:space="preserve">Çift anadal ve yandal programlarının yürütülmesini sağlamak.</w:t>
            </w:r>
          </w:p>
          <w:p w:rsidR="00000000" w:rsidDel="00000000" w:rsidP="00000000" w:rsidRDefault="00000000" w:rsidRPr="00000000" w14:paraId="00000020">
            <w:pPr>
              <w:numPr>
                <w:ilvl w:val="0"/>
                <w:numId w:val="4"/>
              </w:numPr>
              <w:tabs>
                <w:tab w:val="left" w:leader="none" w:pos="1194"/>
              </w:tabs>
              <w:spacing w:before="3" w:lineRule="auto"/>
              <w:ind w:left="1194" w:hanging="360"/>
            </w:pPr>
            <w:r w:rsidDel="00000000" w:rsidR="00000000" w:rsidRPr="00000000">
              <w:rPr>
                <w:rtl w:val="0"/>
              </w:rPr>
              <w:t xml:space="preserve">Öğrencilere bu programlar hakkında bilgilendirme yapmak ve başvuru süreçlerini koordine</w:t>
            </w:r>
          </w:p>
          <w:p w:rsidR="00000000" w:rsidDel="00000000" w:rsidP="00000000" w:rsidRDefault="00000000" w:rsidRPr="00000000" w14:paraId="00000021">
            <w:pPr>
              <w:ind w:left="1194" w:firstLine="0"/>
              <w:rPr/>
            </w:pPr>
            <w:r w:rsidDel="00000000" w:rsidR="00000000" w:rsidRPr="00000000">
              <w:rPr>
                <w:rtl w:val="0"/>
              </w:rPr>
              <w:t xml:space="preserve">etmek.</w:t>
            </w:r>
          </w:p>
          <w:p w:rsidR="00000000" w:rsidDel="00000000" w:rsidP="00000000" w:rsidRDefault="00000000" w:rsidRPr="00000000" w14:paraId="00000022">
            <w:pPr>
              <w:numPr>
                <w:ilvl w:val="0"/>
                <w:numId w:val="4"/>
              </w:numPr>
              <w:tabs>
                <w:tab w:val="left" w:leader="none" w:pos="1194"/>
              </w:tabs>
              <w:spacing w:before="3" w:lineRule="auto"/>
              <w:ind w:left="1194" w:hanging="360"/>
            </w:pPr>
            <w:r w:rsidDel="00000000" w:rsidR="00000000" w:rsidRPr="00000000">
              <w:rPr>
                <w:rtl w:val="0"/>
              </w:rPr>
              <w:t xml:space="preserve">Çift anadal ve yandal programlarına kabul edilen öğrencilerin akademik takibini yapmak.</w:t>
            </w:r>
          </w:p>
          <w:p w:rsidR="00000000" w:rsidDel="00000000" w:rsidP="00000000" w:rsidRDefault="00000000" w:rsidRPr="00000000" w14:paraId="00000023">
            <w:pPr>
              <w:numPr>
                <w:ilvl w:val="0"/>
                <w:numId w:val="4"/>
              </w:numPr>
              <w:tabs>
                <w:tab w:val="left" w:leader="none" w:pos="1194"/>
              </w:tabs>
              <w:spacing w:before="3" w:lineRule="auto"/>
              <w:ind w:left="1194" w:hanging="360"/>
            </w:pPr>
            <w:r w:rsidDel="00000000" w:rsidR="00000000" w:rsidRPr="00000000">
              <w:rPr>
                <w:rtl w:val="0"/>
              </w:rPr>
              <w:t xml:space="preserve">Öğrencilerin akademik ilerlemelerini izleyerek sorunları çözmek için gerekli adımları atmak.</w:t>
            </w:r>
          </w:p>
          <w:p w:rsidR="00000000" w:rsidDel="00000000" w:rsidP="00000000" w:rsidRDefault="00000000" w:rsidRPr="00000000" w14:paraId="00000024">
            <w:pPr>
              <w:numPr>
                <w:ilvl w:val="0"/>
                <w:numId w:val="4"/>
              </w:numPr>
              <w:tabs>
                <w:tab w:val="left" w:leader="none" w:pos="1194"/>
              </w:tabs>
              <w:spacing w:before="3" w:lineRule="auto"/>
              <w:ind w:left="1194" w:hanging="360"/>
            </w:pPr>
            <w:r w:rsidDel="00000000" w:rsidR="00000000" w:rsidRPr="00000000">
              <w:rPr>
                <w:rtl w:val="0"/>
              </w:rPr>
              <w:t xml:space="preserve">Bölüm içindeki çift anadal ve yandal programlarını geliştirecek önerilerde bulunmak.</w:t>
            </w:r>
          </w:p>
        </w:tc>
      </w:tr>
      <w:tr>
        <w:trPr>
          <w:cantSplit w:val="0"/>
          <w:trHeight w:val="268" w:hRule="atLeast"/>
          <w:tblHeader w:val="0"/>
        </w:trPr>
        <w:tc>
          <w:tcPr/>
          <w:p w:rsidR="00000000" w:rsidDel="00000000" w:rsidP="00000000" w:rsidRDefault="00000000" w:rsidRPr="00000000" w14:paraId="00000025">
            <w:pPr>
              <w:spacing w:line="248.00000000000006" w:lineRule="auto"/>
              <w:ind w:left="115" w:firstLine="0"/>
              <w:rPr>
                <w:b w:val="1"/>
                <w:bCs w:val="1"/>
              </w:rPr>
            </w:pPr>
            <w:r w:rsidDel="00000000" w:rsidR="00000000" w:rsidRPr="00000000">
              <w:rPr>
                <w:b w:val="1"/>
                <w:bCs w:val="1"/>
                <w:rtl w:val="0"/>
              </w:rPr>
              <w:t xml:space="preserve">KYS Kapsamında Görev ve Sorumluluklar</w:t>
            </w:r>
          </w:p>
          <w:p w:rsidR="00000000" w:rsidDel="00000000" w:rsidP="00000000" w:rsidRDefault="00000000" w:rsidRPr="00000000" w14:paraId="00000026">
            <w:pPr>
              <w:numPr>
                <w:ilvl w:val="0"/>
                <w:numId w:val="3"/>
              </w:numPr>
              <w:tabs>
                <w:tab w:val="left" w:leader="none" w:pos="1194"/>
              </w:tabs>
              <w:spacing w:line="280" w:lineRule="auto"/>
              <w:ind w:left="1194" w:hanging="360"/>
            </w:pPr>
            <w:r w:rsidDel="00000000" w:rsidR="00000000" w:rsidRPr="00000000">
              <w:rPr>
                <w:rtl w:val="0"/>
              </w:rPr>
              <w:t xml:space="preserve">Üniversitenin Misyonunu, Vizyonunu, Kalite Politikasını benimsemek, bu doğrultuda hareket</w:t>
            </w:r>
          </w:p>
          <w:p w:rsidR="00000000" w:rsidDel="00000000" w:rsidP="00000000" w:rsidRDefault="00000000" w:rsidRPr="00000000" w14:paraId="00000027">
            <w:pPr>
              <w:spacing w:before="5" w:lineRule="auto"/>
              <w:ind w:left="1194" w:firstLine="0"/>
              <w:rPr/>
            </w:pPr>
            <w:r w:rsidDel="00000000" w:rsidR="00000000" w:rsidRPr="00000000">
              <w:rPr>
                <w:rtl w:val="0"/>
              </w:rPr>
              <w:t xml:space="preserve">etmek ve biriminde bu doğrultuda hareket edilmesini sağlamak,</w:t>
            </w:r>
          </w:p>
          <w:p w:rsidR="00000000" w:rsidDel="00000000" w:rsidP="00000000" w:rsidRDefault="00000000" w:rsidRPr="00000000" w14:paraId="00000028">
            <w:pPr>
              <w:numPr>
                <w:ilvl w:val="0"/>
                <w:numId w:val="3"/>
              </w:numPr>
              <w:tabs>
                <w:tab w:val="left" w:leader="none" w:pos="1194"/>
              </w:tabs>
              <w:spacing w:before="3" w:line="275" w:lineRule="auto"/>
              <w:ind w:left="1194" w:hanging="360"/>
            </w:pPr>
            <w:r w:rsidDel="00000000" w:rsidR="00000000" w:rsidRPr="00000000">
              <w:rPr>
                <w:rtl w:val="0"/>
              </w:rPr>
              <w:t xml:space="preserve">Birim kalite hedeflerini belirlemek ve ulaşılması için üzerine düşen çalışmaları yapmak,</w:t>
            </w:r>
          </w:p>
          <w:p w:rsidR="00000000" w:rsidDel="00000000" w:rsidP="00000000" w:rsidRDefault="00000000" w:rsidRPr="00000000" w14:paraId="00000029">
            <w:pPr>
              <w:numPr>
                <w:ilvl w:val="0"/>
                <w:numId w:val="3"/>
              </w:numPr>
              <w:tabs>
                <w:tab w:val="left" w:leader="none" w:pos="1194"/>
              </w:tabs>
              <w:spacing w:line="275" w:lineRule="auto"/>
              <w:ind w:left="1194" w:hanging="360"/>
            </w:pPr>
            <w:r w:rsidDel="00000000" w:rsidR="00000000" w:rsidRPr="00000000">
              <w:rPr>
                <w:rtl w:val="0"/>
              </w:rPr>
              <w:t xml:space="preserve">Faaliyetlerini yürütürken İYYÜ KYS dokümanlarına uygun hareket edilmesini ve kayıtlara</w:t>
            </w:r>
          </w:p>
          <w:p w:rsidR="00000000" w:rsidDel="00000000" w:rsidP="00000000" w:rsidRDefault="00000000" w:rsidRPr="00000000" w14:paraId="0000002A">
            <w:pPr>
              <w:spacing w:before="2" w:line="249" w:lineRule="auto"/>
              <w:ind w:left="1194" w:firstLine="0"/>
              <w:rPr/>
            </w:pPr>
            <w:r w:rsidDel="00000000" w:rsidR="00000000" w:rsidRPr="00000000">
              <w:rPr>
                <w:rtl w:val="0"/>
              </w:rPr>
              <w:t xml:space="preserve">yönelik ilgili koordinasyonu sağlamak,</w:t>
            </w:r>
          </w:p>
          <w:p w:rsidR="00000000" w:rsidDel="00000000" w:rsidP="00000000" w:rsidRDefault="00000000" w:rsidRPr="00000000" w14:paraId="0000002B">
            <w:pPr>
              <w:numPr>
                <w:ilvl w:val="0"/>
                <w:numId w:val="2"/>
              </w:numPr>
              <w:tabs>
                <w:tab w:val="left" w:leader="none" w:pos="1194"/>
              </w:tabs>
              <w:spacing w:before="2" w:lineRule="auto"/>
              <w:ind w:left="1194" w:right="137" w:hanging="360"/>
            </w:pPr>
            <w:r w:rsidDel="00000000" w:rsidR="00000000" w:rsidRPr="00000000">
              <w:rPr>
                <w:rtl w:val="0"/>
              </w:rPr>
              <w:t xml:space="preserve">KYS kapsamında biriminde yapılacak düzeltici ve önleyici faaliyetlerin yerine getirilmesine katkı sağlamak,</w:t>
            </w:r>
          </w:p>
          <w:p w:rsidR="00000000" w:rsidDel="00000000" w:rsidP="00000000" w:rsidRDefault="00000000" w:rsidRPr="00000000" w14:paraId="0000002C">
            <w:pPr>
              <w:numPr>
                <w:ilvl w:val="0"/>
                <w:numId w:val="2"/>
              </w:numPr>
              <w:tabs>
                <w:tab w:val="left" w:leader="none" w:pos="1194"/>
              </w:tabs>
              <w:spacing w:before="3" w:line="272" w:lineRule="auto"/>
              <w:ind w:left="1194" w:hanging="360"/>
            </w:pPr>
            <w:r w:rsidDel="00000000" w:rsidR="00000000" w:rsidRPr="00000000">
              <w:rPr>
                <w:rtl w:val="0"/>
              </w:rPr>
              <w:t xml:space="preserve">Yaptığı işle ilgili iyileştirme önerilerini Kalite Koordinatörlüğü ile paylaşmak,</w:t>
            </w:r>
          </w:p>
          <w:p w:rsidR="00000000" w:rsidDel="00000000" w:rsidP="00000000" w:rsidRDefault="00000000" w:rsidRPr="00000000" w14:paraId="0000002D">
            <w:pPr>
              <w:spacing w:before="2" w:line="249" w:lineRule="auto"/>
              <w:ind w:left="1194" w:firstLine="0"/>
              <w:rPr/>
            </w:pPr>
            <w:r w:rsidDel="00000000" w:rsidR="00000000" w:rsidRPr="00000000">
              <w:rPr>
                <w:rtl w:val="0"/>
              </w:rPr>
              <w:t xml:space="preserve">KYS çalışmaları kapsamında yapılan faaliyetlere birimi adına katkı sağlamak.</w:t>
            </w:r>
          </w:p>
          <w:p w:rsidR="00000000" w:rsidDel="00000000" w:rsidP="00000000" w:rsidRDefault="00000000" w:rsidRPr="00000000" w14:paraId="0000002E">
            <w:pPr>
              <w:spacing w:before="2" w:line="249" w:lineRule="auto"/>
              <w:ind w:left="1194" w:firstLine="0"/>
              <w:rPr/>
            </w:pPr>
            <w:r w:rsidDel="00000000" w:rsidR="00000000" w:rsidRPr="00000000">
              <w:rPr>
                <w:rtl w:val="0"/>
              </w:rPr>
            </w:r>
          </w:p>
          <w:sdt>
            <w:sdtPr>
              <w:lock w:val="contentLocked"/>
              <w:id w:val="-1531161113"/>
              <w:tag w:val="goog_rdk_0"/>
            </w:sdtPr>
            <w:sdtContent>
              <w:tbl>
                <w:tblPr>
                  <w:tblStyle w:val="Table3"/>
                  <w:tblW w:w="1008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83"/>
                  <w:tblGridChange w:id="0">
                    <w:tblGrid>
                      <w:gridCol w:w="10083"/>
                    </w:tblGrid>
                  </w:tblGridChange>
                </w:tblGrid>
                <w:tr>
                  <w:trPr>
                    <w:cantSplit w:val="0"/>
                    <w:trHeight w:val="294" w:hRule="atLeast"/>
                    <w:tblHeader w:val="0"/>
                  </w:trPr>
                  <w:tc>
                    <w:tcPr/>
                    <w:p w:rsidR="00000000" w:rsidDel="00000000" w:rsidP="00000000" w:rsidRDefault="00000000" w:rsidRPr="00000000" w14:paraId="0000002F">
                      <w:pPr>
                        <w:spacing w:line="248.00000000000006" w:lineRule="auto"/>
                        <w:ind w:left="115" w:firstLine="0"/>
                        <w:rPr>
                          <w:b w:val="1"/>
                          <w:bCs w:val="1"/>
                        </w:rPr>
                      </w:pPr>
                      <w:r w:rsidDel="00000000" w:rsidR="00000000" w:rsidRPr="00000000">
                        <w:rPr>
                          <w:b w:val="1"/>
                          <w:bCs w:val="1"/>
                          <w:rtl w:val="0"/>
                        </w:rPr>
                        <w:t xml:space="preserve">Yetkiler</w:t>
                      </w:r>
                    </w:p>
                  </w:tc>
                </w:tr>
                <w:tr>
                  <w:trPr>
                    <w:cantSplit w:val="0"/>
                    <w:trHeight w:val="616" w:hRule="atLeast"/>
                    <w:tblHeader w:val="0"/>
                  </w:trPr>
                  <w:tc>
                    <w:tcPr/>
                    <w:p w:rsidR="00000000" w:rsidDel="00000000" w:rsidP="00000000" w:rsidRDefault="00000000" w:rsidRPr="00000000" w14:paraId="00000030">
                      <w:pPr>
                        <w:numPr>
                          <w:ilvl w:val="0"/>
                          <w:numId w:val="1"/>
                        </w:numPr>
                        <w:tabs>
                          <w:tab w:val="left" w:leader="none" w:pos="930"/>
                        </w:tabs>
                        <w:spacing w:before="2" w:line="273" w:lineRule="auto"/>
                        <w:ind w:left="930" w:hanging="360"/>
                      </w:pPr>
                      <w:r w:rsidDel="00000000" w:rsidR="00000000" w:rsidRPr="00000000">
                        <w:rPr>
                          <w:rtl w:val="0"/>
                        </w:rPr>
                        <w:t xml:space="preserve">Konusu ile ilgili resmi yazıları paraf etmek,</w:t>
                      </w:r>
                    </w:p>
                    <w:p w:rsidR="00000000" w:rsidDel="00000000" w:rsidP="00000000" w:rsidRDefault="00000000" w:rsidRPr="00000000" w14:paraId="00000031">
                      <w:pPr>
                        <w:numPr>
                          <w:ilvl w:val="0"/>
                          <w:numId w:val="1"/>
                        </w:numPr>
                        <w:tabs>
                          <w:tab w:val="left" w:leader="none" w:pos="930"/>
                        </w:tabs>
                        <w:spacing w:line="266" w:lineRule="auto"/>
                        <w:ind w:left="930" w:hanging="360"/>
                      </w:pPr>
                      <w:r w:rsidDel="00000000" w:rsidR="00000000" w:rsidRPr="00000000">
                        <w:rPr>
                          <w:rtl w:val="0"/>
                        </w:rPr>
                        <w:t xml:space="preserve">Birim ile ilgili resmi yazıları teslim almak ve tutanakları imzalamak.</w:t>
                      </w:r>
                    </w:p>
                  </w:tc>
                </w:tr>
              </w:tbl>
            </w:sdtContent>
          </w:sdt>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spacing w:line="248.00000000000006" w:lineRule="auto"/>
              <w:ind w:left="115" w:firstLine="0"/>
              <w:rPr>
                <w:b w:val="1"/>
                <w:bCs w:val="1"/>
              </w:rPr>
            </w:pPr>
            <w:r w:rsidDel="00000000" w:rsidR="00000000" w:rsidRPr="00000000">
              <w:rPr>
                <w:rtl w:val="0"/>
              </w:rPr>
            </w:r>
          </w:p>
        </w:tc>
      </w:tr>
    </w:tbl>
    <w:p w:rsidR="00000000" w:rsidDel="00000000" w:rsidP="00000000" w:rsidRDefault="00000000" w:rsidRPr="00000000" w14:paraId="00000034">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sectPr>
      <w:footerReference r:id="rId9" w:type="default"/>
      <w:pgSz w:h="16850" w:w="11920" w:orient="portrait"/>
      <w:pgMar w:bottom="1140" w:top="680" w:left="1275" w:right="283" w:header="0" w:footer="95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4808410</wp:posOffset>
              </wp:positionH>
              <wp:positionV relativeFrom="paragraph">
                <wp:posOffset>9940353</wp:posOffset>
              </wp:positionV>
              <wp:extent cx="1573530" cy="175260"/>
              <wp:effectExtent b="0" l="0" r="0" t="0"/>
              <wp:wrapNone/>
              <wp:docPr id="1" name=""/>
              <a:graphic>
                <a:graphicData uri="http://schemas.microsoft.com/office/word/2010/wordprocessingShape">
                  <wps:wsp>
                    <wps:cNvSpPr/>
                    <wps:cNvPr id="2" name="Shape 2"/>
                    <wps:spPr>
                      <a:xfrm>
                        <a:off x="4563998" y="3697133"/>
                        <a:ext cx="1564005" cy="165735"/>
                      </a:xfrm>
                      <a:prstGeom prst="rect">
                        <a:avLst/>
                      </a:prstGeom>
                      <a:noFill/>
                      <a:ln>
                        <a:noFill/>
                      </a:ln>
                    </wps:spPr>
                    <wps:txbx>
                      <w:txbxContent>
                        <w:p w:rsidR="00000000" w:rsidDel="00000000" w:rsidP="00000000" w:rsidRDefault="00000000" w:rsidRPr="00000000">
                          <w:pPr>
                            <w:spacing w:after="0" w:before="0" w:line="245.00000953674316"/>
                            <w:ind w:left="20" w:right="0" w:firstLine="0"/>
                            <w:jc w:val="left"/>
                            <w:textDirection w:val="btLr"/>
                          </w:pPr>
                          <w:r w:rsidDel="00000000" w:rsidR="00000000" w:rsidRPr="00000000">
                            <w:rPr>
                              <w:rFonts w:ascii="Calibri" w:cs="Calibri" w:eastAsia="Calibri" w:hAnsi="Calibri"/>
                              <w:b w:val="0"/>
                              <w:i w:val="0"/>
                              <w:smallCaps w:val="0"/>
                              <w:strike w:val="0"/>
                              <w:color w:val="006ec0"/>
                              <w:sz w:val="28"/>
                              <w:vertAlign w:val="baseline"/>
                            </w:rPr>
                            <w:t xml:space="preserve">KK-FR-001/14.02.2024/00/-</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4808410</wp:posOffset>
              </wp:positionH>
              <wp:positionV relativeFrom="paragraph">
                <wp:posOffset>9940353</wp:posOffset>
              </wp:positionV>
              <wp:extent cx="1573530" cy="175260"/>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1573530" cy="175260"/>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930"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823" w:hanging="360"/>
      </w:pPr>
      <w:rPr/>
    </w:lvl>
    <w:lvl w:ilvl="2">
      <w:start w:val="0"/>
      <w:numFmt w:val="bullet"/>
      <w:lvlText w:val="•"/>
      <w:lvlJc w:val="left"/>
      <w:pPr>
        <w:ind w:left="2706" w:hanging="360"/>
      </w:pPr>
      <w:rPr/>
    </w:lvl>
    <w:lvl w:ilvl="3">
      <w:start w:val="0"/>
      <w:numFmt w:val="bullet"/>
      <w:lvlText w:val="•"/>
      <w:lvlJc w:val="left"/>
      <w:pPr>
        <w:ind w:left="3590" w:hanging="360"/>
      </w:pPr>
      <w:rPr/>
    </w:lvl>
    <w:lvl w:ilvl="4">
      <w:start w:val="0"/>
      <w:numFmt w:val="bullet"/>
      <w:lvlText w:val="•"/>
      <w:lvlJc w:val="left"/>
      <w:pPr>
        <w:ind w:left="4473" w:hanging="360"/>
      </w:pPr>
      <w:rPr/>
    </w:lvl>
    <w:lvl w:ilvl="5">
      <w:start w:val="0"/>
      <w:numFmt w:val="bullet"/>
      <w:lvlText w:val="•"/>
      <w:lvlJc w:val="left"/>
      <w:pPr>
        <w:ind w:left="5357" w:hanging="360"/>
      </w:pPr>
      <w:rPr/>
    </w:lvl>
    <w:lvl w:ilvl="6">
      <w:start w:val="0"/>
      <w:numFmt w:val="bullet"/>
      <w:lvlText w:val="•"/>
      <w:lvlJc w:val="left"/>
      <w:pPr>
        <w:ind w:left="6240" w:hanging="360"/>
      </w:pPr>
      <w:rPr/>
    </w:lvl>
    <w:lvl w:ilvl="7">
      <w:start w:val="0"/>
      <w:numFmt w:val="bullet"/>
      <w:lvlText w:val="•"/>
      <w:lvlJc w:val="left"/>
      <w:pPr>
        <w:ind w:left="7123" w:hanging="360"/>
      </w:pPr>
      <w:rPr/>
    </w:lvl>
    <w:lvl w:ilvl="8">
      <w:start w:val="0"/>
      <w:numFmt w:val="bullet"/>
      <w:lvlText w:val="•"/>
      <w:lvlJc w:val="left"/>
      <w:pPr>
        <w:ind w:left="8007" w:hanging="360"/>
      </w:pPr>
      <w:rPr/>
    </w:lvl>
  </w:abstractNum>
  <w:abstractNum w:abstractNumId="2">
    <w:lvl w:ilvl="0">
      <w:start w:val="0"/>
      <w:numFmt w:val="bullet"/>
      <w:lvlText w:val="●"/>
      <w:lvlJc w:val="left"/>
      <w:pPr>
        <w:ind w:left="1194"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2057" w:hanging="360"/>
      </w:pPr>
      <w:rPr/>
    </w:lvl>
    <w:lvl w:ilvl="2">
      <w:start w:val="0"/>
      <w:numFmt w:val="bullet"/>
      <w:lvlText w:val="•"/>
      <w:lvlJc w:val="left"/>
      <w:pPr>
        <w:ind w:left="2914" w:hanging="360"/>
      </w:pPr>
      <w:rPr/>
    </w:lvl>
    <w:lvl w:ilvl="3">
      <w:start w:val="0"/>
      <w:numFmt w:val="bullet"/>
      <w:lvlText w:val="•"/>
      <w:lvlJc w:val="left"/>
      <w:pPr>
        <w:ind w:left="3772" w:hanging="360"/>
      </w:pPr>
      <w:rPr/>
    </w:lvl>
    <w:lvl w:ilvl="4">
      <w:start w:val="0"/>
      <w:numFmt w:val="bullet"/>
      <w:lvlText w:val="•"/>
      <w:lvlJc w:val="left"/>
      <w:pPr>
        <w:ind w:left="4629" w:hanging="360"/>
      </w:pPr>
      <w:rPr/>
    </w:lvl>
    <w:lvl w:ilvl="5">
      <w:start w:val="0"/>
      <w:numFmt w:val="bullet"/>
      <w:lvlText w:val="•"/>
      <w:lvlJc w:val="left"/>
      <w:pPr>
        <w:ind w:left="5487" w:hanging="360"/>
      </w:pPr>
      <w:rPr/>
    </w:lvl>
    <w:lvl w:ilvl="6">
      <w:start w:val="0"/>
      <w:numFmt w:val="bullet"/>
      <w:lvlText w:val="•"/>
      <w:lvlJc w:val="left"/>
      <w:pPr>
        <w:ind w:left="6344" w:hanging="360"/>
      </w:pPr>
      <w:rPr/>
    </w:lvl>
    <w:lvl w:ilvl="7">
      <w:start w:val="0"/>
      <w:numFmt w:val="bullet"/>
      <w:lvlText w:val="•"/>
      <w:lvlJc w:val="left"/>
      <w:pPr>
        <w:ind w:left="7201" w:hanging="360"/>
      </w:pPr>
      <w:rPr/>
    </w:lvl>
    <w:lvl w:ilvl="8">
      <w:start w:val="0"/>
      <w:numFmt w:val="bullet"/>
      <w:lvlText w:val="•"/>
      <w:lvlJc w:val="left"/>
      <w:pPr>
        <w:ind w:left="8059" w:hanging="360"/>
      </w:pPr>
      <w:rPr/>
    </w:lvl>
  </w:abstractNum>
  <w:abstractNum w:abstractNumId="3">
    <w:lvl w:ilvl="0">
      <w:start w:val="0"/>
      <w:numFmt w:val="bullet"/>
      <w:lvlText w:val="●"/>
      <w:lvlJc w:val="left"/>
      <w:pPr>
        <w:ind w:left="1194"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2057" w:hanging="360"/>
      </w:pPr>
      <w:rPr/>
    </w:lvl>
    <w:lvl w:ilvl="2">
      <w:start w:val="0"/>
      <w:numFmt w:val="bullet"/>
      <w:lvlText w:val="•"/>
      <w:lvlJc w:val="left"/>
      <w:pPr>
        <w:ind w:left="2914" w:hanging="360"/>
      </w:pPr>
      <w:rPr/>
    </w:lvl>
    <w:lvl w:ilvl="3">
      <w:start w:val="0"/>
      <w:numFmt w:val="bullet"/>
      <w:lvlText w:val="•"/>
      <w:lvlJc w:val="left"/>
      <w:pPr>
        <w:ind w:left="3772" w:hanging="360"/>
      </w:pPr>
      <w:rPr/>
    </w:lvl>
    <w:lvl w:ilvl="4">
      <w:start w:val="0"/>
      <w:numFmt w:val="bullet"/>
      <w:lvlText w:val="•"/>
      <w:lvlJc w:val="left"/>
      <w:pPr>
        <w:ind w:left="4629" w:hanging="360"/>
      </w:pPr>
      <w:rPr/>
    </w:lvl>
    <w:lvl w:ilvl="5">
      <w:start w:val="0"/>
      <w:numFmt w:val="bullet"/>
      <w:lvlText w:val="•"/>
      <w:lvlJc w:val="left"/>
      <w:pPr>
        <w:ind w:left="5487" w:hanging="360"/>
      </w:pPr>
      <w:rPr/>
    </w:lvl>
    <w:lvl w:ilvl="6">
      <w:start w:val="0"/>
      <w:numFmt w:val="bullet"/>
      <w:lvlText w:val="•"/>
      <w:lvlJc w:val="left"/>
      <w:pPr>
        <w:ind w:left="6344" w:hanging="360"/>
      </w:pPr>
      <w:rPr/>
    </w:lvl>
    <w:lvl w:ilvl="7">
      <w:start w:val="0"/>
      <w:numFmt w:val="bullet"/>
      <w:lvlText w:val="•"/>
      <w:lvlJc w:val="left"/>
      <w:pPr>
        <w:ind w:left="7201" w:hanging="360"/>
      </w:pPr>
      <w:rPr/>
    </w:lvl>
    <w:lvl w:ilvl="8">
      <w:start w:val="0"/>
      <w:numFmt w:val="bullet"/>
      <w:lvlText w:val="•"/>
      <w:lvlJc w:val="left"/>
      <w:pPr>
        <w:ind w:left="8059" w:hanging="360"/>
      </w:pPr>
      <w:rPr/>
    </w:lvl>
  </w:abstractNum>
  <w:abstractNum w:abstractNumId="4">
    <w:lvl w:ilvl="0">
      <w:start w:val="0"/>
      <w:numFmt w:val="bullet"/>
      <w:lvlText w:val="●"/>
      <w:lvlJc w:val="left"/>
      <w:pPr>
        <w:ind w:left="1194"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2057" w:hanging="360"/>
      </w:pPr>
      <w:rPr/>
    </w:lvl>
    <w:lvl w:ilvl="2">
      <w:start w:val="0"/>
      <w:numFmt w:val="bullet"/>
      <w:lvlText w:val="•"/>
      <w:lvlJc w:val="left"/>
      <w:pPr>
        <w:ind w:left="2914" w:hanging="360"/>
      </w:pPr>
      <w:rPr/>
    </w:lvl>
    <w:lvl w:ilvl="3">
      <w:start w:val="0"/>
      <w:numFmt w:val="bullet"/>
      <w:lvlText w:val="•"/>
      <w:lvlJc w:val="left"/>
      <w:pPr>
        <w:ind w:left="3772" w:hanging="360"/>
      </w:pPr>
      <w:rPr/>
    </w:lvl>
    <w:lvl w:ilvl="4">
      <w:start w:val="0"/>
      <w:numFmt w:val="bullet"/>
      <w:lvlText w:val="•"/>
      <w:lvlJc w:val="left"/>
      <w:pPr>
        <w:ind w:left="4629" w:hanging="360"/>
      </w:pPr>
      <w:rPr/>
    </w:lvl>
    <w:lvl w:ilvl="5">
      <w:start w:val="0"/>
      <w:numFmt w:val="bullet"/>
      <w:lvlText w:val="•"/>
      <w:lvlJc w:val="left"/>
      <w:pPr>
        <w:ind w:left="5487" w:hanging="360"/>
      </w:pPr>
      <w:rPr/>
    </w:lvl>
    <w:lvl w:ilvl="6">
      <w:start w:val="0"/>
      <w:numFmt w:val="bullet"/>
      <w:lvlText w:val="•"/>
      <w:lvlJc w:val="left"/>
      <w:pPr>
        <w:ind w:left="6344" w:hanging="360"/>
      </w:pPr>
      <w:rPr/>
    </w:lvl>
    <w:lvl w:ilvl="7">
      <w:start w:val="0"/>
      <w:numFmt w:val="bullet"/>
      <w:lvlText w:val="•"/>
      <w:lvlJc w:val="left"/>
      <w:pPr>
        <w:ind w:left="7201" w:hanging="360"/>
      </w:pPr>
      <w:rPr/>
    </w:lvl>
    <w:lvl w:ilvl="8">
      <w:start w:val="0"/>
      <w:numFmt w:val="bullet"/>
      <w:lvlText w:val="•"/>
      <w:lvlJc w:val="left"/>
      <w:pPr>
        <w:ind w:left="8059" w:hanging="360"/>
      </w:pPr>
      <w:rPr/>
    </w:lvl>
  </w:abstractNum>
  <w:abstractNum w:abstractNumId="5">
    <w:lvl w:ilvl="0">
      <w:start w:val="0"/>
      <w:numFmt w:val="bullet"/>
      <w:lvlText w:val="●"/>
      <w:lvlJc w:val="left"/>
      <w:pPr>
        <w:ind w:left="1194"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2057" w:hanging="360"/>
      </w:pPr>
      <w:rPr/>
    </w:lvl>
    <w:lvl w:ilvl="2">
      <w:start w:val="0"/>
      <w:numFmt w:val="bullet"/>
      <w:lvlText w:val="•"/>
      <w:lvlJc w:val="left"/>
      <w:pPr>
        <w:ind w:left="2914" w:hanging="360"/>
      </w:pPr>
      <w:rPr/>
    </w:lvl>
    <w:lvl w:ilvl="3">
      <w:start w:val="0"/>
      <w:numFmt w:val="bullet"/>
      <w:lvlText w:val="•"/>
      <w:lvlJc w:val="left"/>
      <w:pPr>
        <w:ind w:left="3772" w:hanging="360"/>
      </w:pPr>
      <w:rPr/>
    </w:lvl>
    <w:lvl w:ilvl="4">
      <w:start w:val="0"/>
      <w:numFmt w:val="bullet"/>
      <w:lvlText w:val="•"/>
      <w:lvlJc w:val="left"/>
      <w:pPr>
        <w:ind w:left="4629" w:hanging="360"/>
      </w:pPr>
      <w:rPr/>
    </w:lvl>
    <w:lvl w:ilvl="5">
      <w:start w:val="0"/>
      <w:numFmt w:val="bullet"/>
      <w:lvlText w:val="•"/>
      <w:lvlJc w:val="left"/>
      <w:pPr>
        <w:ind w:left="5487" w:hanging="360"/>
      </w:pPr>
      <w:rPr/>
    </w:lvl>
    <w:lvl w:ilvl="6">
      <w:start w:val="0"/>
      <w:numFmt w:val="bullet"/>
      <w:lvlText w:val="•"/>
      <w:lvlJc w:val="left"/>
      <w:pPr>
        <w:ind w:left="6344" w:hanging="360"/>
      </w:pPr>
      <w:rPr/>
    </w:lvl>
    <w:lvl w:ilvl="7">
      <w:start w:val="0"/>
      <w:numFmt w:val="bullet"/>
      <w:lvlText w:val="•"/>
      <w:lvlJc w:val="left"/>
      <w:pPr>
        <w:ind w:left="7201" w:hanging="360"/>
      </w:pPr>
      <w:rPr/>
    </w:lvl>
    <w:lvl w:ilvl="8">
      <w:start w:val="0"/>
      <w:numFmt w:val="bullet"/>
      <w:lvlText w:val="•"/>
      <w:lvlJc w:val="left"/>
      <w:pPr>
        <w:ind w:left="8059" w:hanging="360"/>
      </w:pPr>
      <w:rPr/>
    </w:lvl>
  </w:abstractNum>
  <w:abstractNum w:abstractNumId="6">
    <w:lvl w:ilvl="0">
      <w:start w:val="0"/>
      <w:numFmt w:val="bullet"/>
      <w:lvlText w:val="●"/>
      <w:lvlJc w:val="left"/>
      <w:pPr>
        <w:ind w:left="1194"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2057" w:hanging="360"/>
      </w:pPr>
      <w:rPr/>
    </w:lvl>
    <w:lvl w:ilvl="2">
      <w:start w:val="0"/>
      <w:numFmt w:val="bullet"/>
      <w:lvlText w:val="•"/>
      <w:lvlJc w:val="left"/>
      <w:pPr>
        <w:ind w:left="2914" w:hanging="360"/>
      </w:pPr>
      <w:rPr/>
    </w:lvl>
    <w:lvl w:ilvl="3">
      <w:start w:val="0"/>
      <w:numFmt w:val="bullet"/>
      <w:lvlText w:val="•"/>
      <w:lvlJc w:val="left"/>
      <w:pPr>
        <w:ind w:left="3772" w:hanging="360"/>
      </w:pPr>
      <w:rPr/>
    </w:lvl>
    <w:lvl w:ilvl="4">
      <w:start w:val="0"/>
      <w:numFmt w:val="bullet"/>
      <w:lvlText w:val="•"/>
      <w:lvlJc w:val="left"/>
      <w:pPr>
        <w:ind w:left="4629" w:hanging="360"/>
      </w:pPr>
      <w:rPr/>
    </w:lvl>
    <w:lvl w:ilvl="5">
      <w:start w:val="0"/>
      <w:numFmt w:val="bullet"/>
      <w:lvlText w:val="•"/>
      <w:lvlJc w:val="left"/>
      <w:pPr>
        <w:ind w:left="5487" w:hanging="360"/>
      </w:pPr>
      <w:rPr/>
    </w:lvl>
    <w:lvl w:ilvl="6">
      <w:start w:val="0"/>
      <w:numFmt w:val="bullet"/>
      <w:lvlText w:val="•"/>
      <w:lvlJc w:val="left"/>
      <w:pPr>
        <w:ind w:left="6344" w:hanging="360"/>
      </w:pPr>
      <w:rPr/>
    </w:lvl>
    <w:lvl w:ilvl="7">
      <w:start w:val="0"/>
      <w:numFmt w:val="bullet"/>
      <w:lvlText w:val="•"/>
      <w:lvlJc w:val="left"/>
      <w:pPr>
        <w:ind w:left="7201" w:hanging="360"/>
      </w:pPr>
      <w:rPr/>
    </w:lvl>
    <w:lvl w:ilvl="8">
      <w:start w:val="0"/>
      <w:numFmt w:val="bullet"/>
      <w:lvlText w:val="•"/>
      <w:lvlJc w:val="left"/>
      <w:pPr>
        <w:ind w:left="8059" w:hanging="36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yeniyuzyil.edu.tr/ogrenci-2/cift-anadal-egitimi-uygulama-esaslari"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05eNo2Yv0HerwNSda2OU42gMZg==">CgMxLjAaHwoBMBIaChgICVIUChJ0YWJsZS4zcGQwZ3pybHU2bjEyDmguYXlkeDkzdXRlbWtzOAByITEwUUJyTkM1ejFKRDh6emJCUHU5ZWFfd2FsNnF2dFpIRQ==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2025-04-30T00:00:00Z</vt:lpwstr>
  </property>
  <property fmtid="{D5CDD505-2E9C-101B-9397-08002B2CF9AE}" pid="3" name="Creator">
    <vt:lpwstr>Microsoft® Word 2019</vt:lpwstr>
  </property>
  <property fmtid="{D5CDD505-2E9C-101B-9397-08002B2CF9AE}" pid="4" name="LastSaved">
    <vt:lpwstr>2026-04-15T00:00:00Z</vt:lpwstr>
  </property>
  <property fmtid="{D5CDD505-2E9C-101B-9397-08002B2CF9AE}" pid="5" name="Producer">
    <vt:lpwstr>3-Heights(TM) PDF Security Shell 4.8.25.2 (http://www.pdf-tools.com)</vt:lpwstr>
  </property>
</Properties>
</file>